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16" w:rsidRPr="001F3916" w:rsidRDefault="00D32D2B" w:rsidP="000E2B44">
      <w:pPr>
        <w:tabs>
          <w:tab w:val="left" w:pos="11220"/>
        </w:tabs>
        <w:rPr>
          <w:rFonts w:ascii="Calibri" w:eastAsia="Calibri" w:hAnsi="Calibri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</w:t>
      </w:r>
      <w:r w:rsidR="001F39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F3916" w:rsidRPr="001F3916">
        <w:rPr>
          <w:rFonts w:ascii="Calibri" w:eastAsia="Calibri" w:hAnsi="Calibri" w:cs="Times New Roman"/>
        </w:rPr>
        <w:t xml:space="preserve">ГКОУ РД «СОШ </w:t>
      </w:r>
      <w:proofErr w:type="spellStart"/>
      <w:r w:rsidR="001F3916" w:rsidRPr="001F3916">
        <w:rPr>
          <w:rFonts w:ascii="Calibri" w:eastAsia="Calibri" w:hAnsi="Calibri" w:cs="Times New Roman"/>
        </w:rPr>
        <w:t>Ахвахского</w:t>
      </w:r>
      <w:proofErr w:type="spellEnd"/>
      <w:r w:rsidR="001F3916" w:rsidRPr="001F3916">
        <w:rPr>
          <w:rFonts w:ascii="Calibri" w:eastAsia="Calibri" w:hAnsi="Calibri" w:cs="Times New Roman"/>
        </w:rPr>
        <w:t xml:space="preserve"> района»</w:t>
      </w:r>
      <w:r w:rsidR="000E2B44">
        <w:rPr>
          <w:rFonts w:ascii="Calibri" w:eastAsia="Calibri" w:hAnsi="Calibri" w:cs="Times New Roman"/>
        </w:rPr>
        <w:tab/>
        <w:t xml:space="preserve">           «Утверждаю»</w:t>
      </w:r>
    </w:p>
    <w:p w:rsidR="001F3916" w:rsidRPr="001F3916" w:rsidRDefault="001F3916" w:rsidP="001F3916">
      <w:pPr>
        <w:tabs>
          <w:tab w:val="left" w:pos="6574"/>
        </w:tabs>
        <w:rPr>
          <w:rFonts w:ascii="Calibri" w:eastAsia="Calibri" w:hAnsi="Calibri" w:cs="Times New Roman"/>
        </w:rPr>
      </w:pPr>
      <w:r w:rsidRPr="001F3916">
        <w:rPr>
          <w:rFonts w:ascii="Calibri" w:eastAsia="Calibri" w:hAnsi="Calibri" w:cs="Times New Roman"/>
        </w:rPr>
        <w:t xml:space="preserve">«Согласовано»                                                                 </w:t>
      </w:r>
      <w:r>
        <w:rPr>
          <w:rFonts w:ascii="Calibri" w:eastAsia="Calibri" w:hAnsi="Calibri" w:cs="Times New Roman"/>
        </w:rPr>
        <w:t xml:space="preserve">                           </w:t>
      </w:r>
      <w:r w:rsidRPr="001F391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                                                                   </w:t>
      </w:r>
      <w:r w:rsidRPr="001F3916">
        <w:rPr>
          <w:rFonts w:ascii="Calibri" w:eastAsia="Calibri" w:hAnsi="Calibri" w:cs="Times New Roman"/>
        </w:rPr>
        <w:t xml:space="preserve"> </w:t>
      </w:r>
      <w:r w:rsidR="000E2B44">
        <w:rPr>
          <w:rFonts w:ascii="Calibri" w:eastAsia="Calibri" w:hAnsi="Calibri" w:cs="Times New Roman"/>
        </w:rPr>
        <w:t xml:space="preserve">           </w:t>
      </w:r>
      <w:r w:rsidRPr="001F3916">
        <w:rPr>
          <w:rFonts w:ascii="Calibri" w:eastAsia="Calibri" w:hAnsi="Calibri" w:cs="Times New Roman"/>
        </w:rPr>
        <w:t xml:space="preserve">  Директор школы___________</w:t>
      </w:r>
      <w:proofErr w:type="spellStart"/>
      <w:r w:rsidRPr="001F3916">
        <w:rPr>
          <w:rFonts w:ascii="Calibri" w:eastAsia="Calibri" w:hAnsi="Calibri" w:cs="Times New Roman"/>
        </w:rPr>
        <w:t>С.Б.Будунов</w:t>
      </w:r>
      <w:proofErr w:type="spellEnd"/>
      <w:r w:rsidRPr="001F3916">
        <w:rPr>
          <w:rFonts w:ascii="Calibri" w:eastAsia="Calibri" w:hAnsi="Calibri" w:cs="Times New Roman"/>
        </w:rPr>
        <w:t xml:space="preserve">_ </w:t>
      </w:r>
      <w:proofErr w:type="spellStart"/>
      <w:r w:rsidRPr="001F3916">
        <w:rPr>
          <w:rFonts w:ascii="Calibri" w:eastAsia="Calibri" w:hAnsi="Calibri" w:cs="Times New Roman"/>
        </w:rPr>
        <w:t>Зам</w:t>
      </w:r>
      <w:proofErr w:type="gramStart"/>
      <w:r w:rsidRPr="001F3916">
        <w:rPr>
          <w:rFonts w:ascii="Calibri" w:eastAsia="Calibri" w:hAnsi="Calibri" w:cs="Times New Roman"/>
        </w:rPr>
        <w:t>.д</w:t>
      </w:r>
      <w:proofErr w:type="gramEnd"/>
      <w:r w:rsidRPr="001F3916">
        <w:rPr>
          <w:rFonts w:ascii="Calibri" w:eastAsia="Calibri" w:hAnsi="Calibri" w:cs="Times New Roman"/>
        </w:rPr>
        <w:t>ир.по</w:t>
      </w:r>
      <w:proofErr w:type="spellEnd"/>
      <w:r w:rsidRPr="001F3916">
        <w:rPr>
          <w:rFonts w:ascii="Calibri" w:eastAsia="Calibri" w:hAnsi="Calibri" w:cs="Times New Roman"/>
        </w:rPr>
        <w:t xml:space="preserve"> УВР</w:t>
      </w:r>
    </w:p>
    <w:p w:rsidR="001F3916" w:rsidRPr="001F3916" w:rsidRDefault="001F3916" w:rsidP="001F3916">
      <w:pPr>
        <w:tabs>
          <w:tab w:val="left" w:pos="6136"/>
        </w:tabs>
        <w:rPr>
          <w:rFonts w:ascii="Calibri" w:eastAsia="Calibri" w:hAnsi="Calibri" w:cs="Times New Roman"/>
        </w:rPr>
      </w:pPr>
      <w:r w:rsidRPr="001F3916">
        <w:rPr>
          <w:rFonts w:ascii="Calibri" w:eastAsia="Calibri" w:hAnsi="Calibri" w:cs="Times New Roman"/>
        </w:rPr>
        <w:t>____________</w:t>
      </w:r>
      <w:proofErr w:type="spellStart"/>
      <w:r w:rsidRPr="001F3916">
        <w:rPr>
          <w:rFonts w:ascii="Calibri" w:eastAsia="Calibri" w:hAnsi="Calibri" w:cs="Times New Roman"/>
        </w:rPr>
        <w:t>Д.Л.Лабазанов</w:t>
      </w:r>
      <w:proofErr w:type="spellEnd"/>
      <w:r w:rsidRPr="001F391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</w:t>
      </w:r>
      <w:r w:rsidRPr="001F3916">
        <w:rPr>
          <w:rFonts w:ascii="Calibri" w:eastAsia="Calibri" w:hAnsi="Calibri" w:cs="Times New Roman"/>
        </w:rPr>
        <w:t>Приказ№________</w:t>
      </w:r>
    </w:p>
    <w:p w:rsidR="000E2B44" w:rsidRPr="001F3916" w:rsidRDefault="000E2B44" w:rsidP="000E2B44">
      <w:pPr>
        <w:tabs>
          <w:tab w:val="left" w:pos="6111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</w:t>
      </w:r>
      <w:r w:rsidRPr="001F3916">
        <w:rPr>
          <w:rFonts w:ascii="Calibri" w:eastAsia="Calibri" w:hAnsi="Calibri" w:cs="Times New Roman"/>
        </w:rPr>
        <w:t>____20___г</w:t>
      </w:r>
      <w:proofErr w:type="gramStart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                                                                                      </w:t>
      </w:r>
      <w:r w:rsidRPr="001F3916">
        <w:rPr>
          <w:rFonts w:ascii="Calibri" w:eastAsia="Calibri" w:hAnsi="Calibri" w:cs="Times New Roman"/>
        </w:rPr>
        <w:t>О</w:t>
      </w:r>
      <w:proofErr w:type="gramEnd"/>
      <w:r w:rsidRPr="001F3916">
        <w:rPr>
          <w:rFonts w:ascii="Calibri" w:eastAsia="Calibri" w:hAnsi="Calibri" w:cs="Times New Roman"/>
        </w:rPr>
        <w:t>т______20___г.</w:t>
      </w:r>
    </w:p>
    <w:p w:rsidR="001F3916" w:rsidRPr="001F3916" w:rsidRDefault="000E2B44" w:rsidP="000E2B44">
      <w:pPr>
        <w:tabs>
          <w:tab w:val="left" w:pos="5490"/>
        </w:tabs>
        <w:rPr>
          <w:rFonts w:ascii="Calibri" w:eastAsia="Calibri" w:hAnsi="Calibri" w:cs="Times New Roman"/>
          <w:b/>
          <w:i/>
          <w:sz w:val="28"/>
          <w:szCs w:val="28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F201A2F" wp14:editId="0D9981B3">
            <wp:extent cx="2838449" cy="1724025"/>
            <wp:effectExtent l="0" t="0" r="635" b="0"/>
            <wp:docPr id="2" name="Рисунок 2" descr="Логотип Точка Ро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Точка Рос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96" cy="172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91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                                                          </w:t>
      </w:r>
      <w:r w:rsidR="001F391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</w:t>
      </w:r>
    </w:p>
    <w:p w:rsidR="001F3916" w:rsidRPr="001F3916" w:rsidRDefault="001F3916" w:rsidP="001F3916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0E2B44" w:rsidRPr="001F3916" w:rsidRDefault="000E2B44" w:rsidP="000E2B44">
      <w:pPr>
        <w:tabs>
          <w:tab w:val="left" w:pos="549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52"/>
          <w:szCs w:val="52"/>
        </w:rPr>
        <w:t xml:space="preserve">                                        </w:t>
      </w:r>
      <w:r w:rsidRPr="001F3916">
        <w:rPr>
          <w:rFonts w:ascii="Calibri" w:eastAsia="Calibri" w:hAnsi="Calibri" w:cs="Times New Roman"/>
          <w:b/>
          <w:sz w:val="52"/>
          <w:szCs w:val="52"/>
        </w:rPr>
        <w:t>Рабочая программа</w:t>
      </w:r>
    </w:p>
    <w:p w:rsidR="000E2B44" w:rsidRPr="001F3916" w:rsidRDefault="000E2B44" w:rsidP="000E2B44">
      <w:pPr>
        <w:tabs>
          <w:tab w:val="left" w:pos="2342"/>
        </w:tabs>
        <w:rPr>
          <w:rFonts w:ascii="Calibri" w:eastAsia="Calibri" w:hAnsi="Calibri" w:cs="Times New Roman"/>
          <w:b/>
          <w:i/>
          <w:sz w:val="28"/>
          <w:szCs w:val="28"/>
        </w:rPr>
      </w:pPr>
      <w:r w:rsidRPr="001F3916">
        <w:rPr>
          <w:rFonts w:ascii="Calibri" w:eastAsia="Calibri" w:hAnsi="Calibri" w:cs="Times New Roman"/>
        </w:rPr>
        <w:tab/>
      </w:r>
      <w:r w:rsidRPr="001F3916">
        <w:rPr>
          <w:rFonts w:ascii="Calibri" w:eastAsia="Calibri" w:hAnsi="Calibri" w:cs="Times New Roman"/>
          <w:b/>
          <w:i/>
        </w:rPr>
        <w:t xml:space="preserve">           </w:t>
      </w:r>
      <w:r>
        <w:rPr>
          <w:rFonts w:ascii="Calibri" w:eastAsia="Calibri" w:hAnsi="Calibri" w:cs="Times New Roman"/>
          <w:b/>
          <w:i/>
        </w:rPr>
        <w:t xml:space="preserve">                                                  </w:t>
      </w:r>
      <w:r w:rsidRPr="001F3916">
        <w:rPr>
          <w:rFonts w:ascii="Calibri" w:eastAsia="Calibri" w:hAnsi="Calibri" w:cs="Times New Roman"/>
          <w:b/>
          <w:i/>
        </w:rPr>
        <w:t xml:space="preserve">  </w:t>
      </w:r>
      <w:r w:rsidR="00FB430B">
        <w:rPr>
          <w:rFonts w:ascii="Calibri" w:eastAsia="Calibri" w:hAnsi="Calibri" w:cs="Times New Roman"/>
          <w:b/>
          <w:i/>
          <w:sz w:val="28"/>
          <w:szCs w:val="28"/>
        </w:rPr>
        <w:t>по курсу ОБЖ (8</w:t>
      </w:r>
      <w:bookmarkStart w:id="0" w:name="_GoBack"/>
      <w:bookmarkEnd w:id="0"/>
      <w:r w:rsidRPr="001F3916">
        <w:rPr>
          <w:rFonts w:ascii="Calibri" w:eastAsia="Calibri" w:hAnsi="Calibri" w:cs="Times New Roman"/>
          <w:b/>
          <w:i/>
          <w:sz w:val="28"/>
          <w:szCs w:val="28"/>
        </w:rPr>
        <w:t>кл.)</w:t>
      </w:r>
    </w:p>
    <w:p w:rsidR="000E2B44" w:rsidRPr="001F3916" w:rsidRDefault="001F3916" w:rsidP="000E2B44">
      <w:pPr>
        <w:jc w:val="center"/>
        <w:rPr>
          <w:rFonts w:ascii="Calibri" w:eastAsia="Calibri" w:hAnsi="Calibri" w:cs="Times New Roman"/>
        </w:rPr>
      </w:pPr>
      <w:r w:rsidRPr="001F391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</w:t>
      </w:r>
      <w:r w:rsidR="000E2B44" w:rsidRPr="001F3916">
        <w:rPr>
          <w:rFonts w:ascii="Calibri" w:eastAsia="Calibri" w:hAnsi="Calibri" w:cs="Times New Roman"/>
        </w:rPr>
        <w:t xml:space="preserve">                                                                               </w:t>
      </w:r>
      <w:r w:rsidR="000E2B44">
        <w:rPr>
          <w:rFonts w:ascii="Calibri" w:eastAsia="Calibri" w:hAnsi="Calibri" w:cs="Times New Roman"/>
        </w:rPr>
        <w:t xml:space="preserve">                                                                                                   </w:t>
      </w:r>
      <w:r w:rsidR="000E2B44" w:rsidRPr="001F3916">
        <w:rPr>
          <w:rFonts w:ascii="Calibri" w:eastAsia="Calibri" w:hAnsi="Calibri" w:cs="Times New Roman"/>
        </w:rPr>
        <w:t>Преподаватель-организатор ОБЖ:</w:t>
      </w:r>
    </w:p>
    <w:p w:rsidR="000E2B44" w:rsidRDefault="001F3916" w:rsidP="000E2B44">
      <w:pPr>
        <w:tabs>
          <w:tab w:val="left" w:pos="7012"/>
        </w:tabs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Calibri" w:eastAsia="Calibri" w:hAnsi="Calibri" w:cs="Times New Roman"/>
        </w:rPr>
        <w:t xml:space="preserve">                                                           </w:t>
      </w:r>
      <w:r w:rsidR="000E2B44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="000E2B44">
        <w:rPr>
          <w:rFonts w:ascii="Calibri" w:eastAsia="Calibri" w:hAnsi="Calibri" w:cs="Times New Roman"/>
        </w:rPr>
        <w:t>Билалов</w:t>
      </w:r>
      <w:proofErr w:type="spellEnd"/>
      <w:r w:rsidR="000E2B44">
        <w:rPr>
          <w:rFonts w:ascii="Calibri" w:eastAsia="Calibri" w:hAnsi="Calibri" w:cs="Times New Roman"/>
        </w:rPr>
        <w:t xml:space="preserve"> М.</w:t>
      </w:r>
      <w:r w:rsidR="00D32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E2B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E2B44" w:rsidRDefault="000E2B44" w:rsidP="000E2B44">
      <w:pPr>
        <w:tabs>
          <w:tab w:val="left" w:pos="7012"/>
        </w:tabs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E2B44" w:rsidRDefault="000E2B44" w:rsidP="000E2B44">
      <w:pPr>
        <w:tabs>
          <w:tab w:val="left" w:pos="7012"/>
        </w:tabs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2D2B" w:rsidRPr="000E2B44" w:rsidRDefault="000E2B44" w:rsidP="000E2B44">
      <w:pPr>
        <w:tabs>
          <w:tab w:val="left" w:pos="7012"/>
        </w:tabs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     </w:t>
      </w:r>
      <w:r w:rsidR="00D32D2B" w:rsidRPr="007C6E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Пояснительная записка </w:t>
      </w:r>
    </w:p>
    <w:p w:rsidR="00C468CA" w:rsidRPr="007C6E35" w:rsidRDefault="00C468CA" w:rsidP="00D32D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2D2B" w:rsidRPr="007C6E35" w:rsidRDefault="00D32D2B" w:rsidP="00D32D2B">
      <w:p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2D2B" w:rsidRPr="007C6E35" w:rsidRDefault="00D32D2B" w:rsidP="00D32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C6E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Программа составлена на основе </w:t>
      </w:r>
      <w:r w:rsidRPr="007C6E35">
        <w:rPr>
          <w:rFonts w:ascii="Times New Roman" w:hAnsi="Times New Roman" w:cs="Times New Roman"/>
        </w:rPr>
        <w:t>авторской  рабочей  программы курса  «Основы безопасности жизнедеятельности»  основного общего образования. 5-9 классы. Авторы: А.Т.</w:t>
      </w:r>
      <w:r>
        <w:rPr>
          <w:rFonts w:ascii="Times New Roman" w:hAnsi="Times New Roman" w:cs="Times New Roman"/>
        </w:rPr>
        <w:t xml:space="preserve"> </w:t>
      </w:r>
      <w:r w:rsidRPr="007C6E35">
        <w:rPr>
          <w:rFonts w:ascii="Times New Roman" w:hAnsi="Times New Roman" w:cs="Times New Roman"/>
        </w:rPr>
        <w:t>Смирнов, Б.О.</w:t>
      </w:r>
      <w:r>
        <w:rPr>
          <w:rFonts w:ascii="Times New Roman" w:hAnsi="Times New Roman" w:cs="Times New Roman"/>
        </w:rPr>
        <w:t xml:space="preserve"> </w:t>
      </w:r>
      <w:r w:rsidRPr="007C6E35">
        <w:rPr>
          <w:rFonts w:ascii="Times New Roman" w:hAnsi="Times New Roman" w:cs="Times New Roman"/>
        </w:rPr>
        <w:t>Хренников.  – М.: Просвещение, 2016</w:t>
      </w:r>
    </w:p>
    <w:p w:rsidR="00D32D2B" w:rsidRPr="007C6E35" w:rsidRDefault="00D32D2B" w:rsidP="00D32D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32D2B" w:rsidRPr="007C6E35" w:rsidRDefault="00D32D2B" w:rsidP="00D32D2B">
      <w:pPr>
        <w:suppressAutoHyphens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6E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Состав учебно-методического комплекта:</w:t>
      </w:r>
    </w:p>
    <w:p w:rsidR="00D32D2B" w:rsidRPr="007C6E35" w:rsidRDefault="00D32D2B" w:rsidP="00D32D2B">
      <w:pPr>
        <w:widowControl w:val="0"/>
        <w:tabs>
          <w:tab w:val="left" w:pos="81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2D2B" w:rsidRPr="007C6E35" w:rsidRDefault="00D32D2B" w:rsidP="00D32D2B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7C6E3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Учебник «Основы безопасности жизнедеятельности»</w:t>
      </w:r>
      <w:r w:rsidRPr="007C6E35">
        <w:rPr>
          <w:rFonts w:ascii="Times New Roman" w:hAnsi="Times New Roman" w:cs="Times New Roman"/>
        </w:rPr>
        <w:t>. Авторы: А.Т. Смирнов, Б.О. Хренников,  М.: Просвещение, 2016</w:t>
      </w:r>
    </w:p>
    <w:p w:rsidR="00D32D2B" w:rsidRDefault="00D32D2B" w:rsidP="00D32D2B">
      <w:pPr>
        <w:spacing w:after="0" w:line="27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7C6E35">
        <w:rPr>
          <w:rFonts w:ascii="Times New Roman" w:hAnsi="Times New Roman" w:cs="Times New Roman"/>
          <w:bCs/>
          <w:sz w:val="24"/>
          <w:szCs w:val="24"/>
        </w:rPr>
        <w:t>.</w:t>
      </w:r>
      <w:r w:rsidRPr="007C6E35">
        <w:rPr>
          <w:rFonts w:ascii="Times New Roman" w:hAnsi="Times New Roman" w:cs="Times New Roman"/>
          <w:bCs/>
          <w:i/>
        </w:rPr>
        <w:t>Смирнов А.Т.</w:t>
      </w:r>
      <w:r w:rsidRPr="007C6E35">
        <w:rPr>
          <w:rFonts w:ascii="Times New Roman" w:hAnsi="Times New Roman" w:cs="Times New Roman"/>
          <w:bCs/>
        </w:rPr>
        <w:t xml:space="preserve"> Основы безопасности жизнедеятельности: рабочая тетрадь </w:t>
      </w:r>
      <w:r>
        <w:rPr>
          <w:rFonts w:ascii="Times New Roman" w:hAnsi="Times New Roman" w:cs="Times New Roman"/>
          <w:bCs/>
        </w:rPr>
        <w:t>8 класс</w:t>
      </w:r>
      <w:r w:rsidRPr="007C6E35">
        <w:rPr>
          <w:rFonts w:ascii="Times New Roman" w:hAnsi="Times New Roman" w:cs="Times New Roman"/>
          <w:bCs/>
        </w:rPr>
        <w:t xml:space="preserve">: пособие для учащихся </w:t>
      </w:r>
      <w:proofErr w:type="spellStart"/>
      <w:r w:rsidRPr="007C6E35">
        <w:rPr>
          <w:rFonts w:ascii="Times New Roman" w:hAnsi="Times New Roman" w:cs="Times New Roman"/>
          <w:bCs/>
        </w:rPr>
        <w:t>общеобразоват</w:t>
      </w:r>
      <w:proofErr w:type="spellEnd"/>
      <w:r w:rsidRPr="007C6E35">
        <w:rPr>
          <w:rFonts w:ascii="Times New Roman" w:hAnsi="Times New Roman" w:cs="Times New Roman"/>
          <w:bCs/>
        </w:rPr>
        <w:t xml:space="preserve">. учреждений / А.Т. Смирнов, Б.О, Хренников, М.Б. </w:t>
      </w:r>
      <w:r w:rsidRPr="007C6E35">
        <w:rPr>
          <w:rFonts w:ascii="Times New Roman" w:hAnsi="Times New Roman" w:cs="Times New Roman"/>
        </w:rPr>
        <w:t>Маслов</w:t>
      </w:r>
      <w:r w:rsidRPr="007C6E35">
        <w:rPr>
          <w:rFonts w:ascii="Times New Roman" w:hAnsi="Times New Roman" w:cs="Times New Roman"/>
          <w:bCs/>
        </w:rPr>
        <w:t>; под ред. А.Т Смирнова. – М.: Просвещение, 2015.</w:t>
      </w:r>
    </w:p>
    <w:p w:rsidR="00D32D2B" w:rsidRDefault="00D32D2B" w:rsidP="00D32D2B">
      <w:pPr>
        <w:spacing w:after="0"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3</w:t>
      </w:r>
      <w:r w:rsidRPr="007C6E35">
        <w:rPr>
          <w:rFonts w:ascii="Times New Roman" w:hAnsi="Times New Roman" w:cs="Times New Roman"/>
          <w:sz w:val="24"/>
          <w:szCs w:val="24"/>
        </w:rPr>
        <w:t xml:space="preserve">. Смирнов А.Т. Основы безопасности жизнедеятельности. </w:t>
      </w:r>
      <w:r>
        <w:rPr>
          <w:rFonts w:ascii="Times New Roman" w:hAnsi="Times New Roman" w:cs="Times New Roman"/>
          <w:sz w:val="24"/>
          <w:szCs w:val="24"/>
        </w:rPr>
        <w:t>Поурочные разработки 7-9 класс</w:t>
      </w:r>
      <w:r w:rsidRPr="007C6E35">
        <w:rPr>
          <w:rFonts w:ascii="Times New Roman" w:hAnsi="Times New Roman" w:cs="Times New Roman"/>
          <w:sz w:val="24"/>
          <w:szCs w:val="24"/>
        </w:rPr>
        <w:t xml:space="preserve">: пособие для учителей </w:t>
      </w:r>
      <w:proofErr w:type="spellStart"/>
      <w:r w:rsidRPr="007C6E35">
        <w:rPr>
          <w:rFonts w:ascii="Times New Roman" w:hAnsi="Times New Roman" w:cs="Times New Roman"/>
          <w:bCs/>
          <w:sz w:val="24"/>
          <w:szCs w:val="24"/>
        </w:rPr>
        <w:t>общеобразоват</w:t>
      </w:r>
      <w:proofErr w:type="spellEnd"/>
      <w:r w:rsidRPr="007C6E35">
        <w:rPr>
          <w:rFonts w:ascii="Times New Roman" w:hAnsi="Times New Roman" w:cs="Times New Roman"/>
          <w:bCs/>
          <w:sz w:val="24"/>
          <w:szCs w:val="24"/>
        </w:rPr>
        <w:t>. учреждений / А.Т</w:t>
      </w:r>
      <w:r>
        <w:rPr>
          <w:rFonts w:ascii="Times New Roman" w:hAnsi="Times New Roman" w:cs="Times New Roman"/>
          <w:bCs/>
          <w:sz w:val="24"/>
          <w:szCs w:val="24"/>
        </w:rPr>
        <w:t>. Смирнов, Б.О, Хренников.</w:t>
      </w:r>
      <w:r w:rsidRPr="007C6E35">
        <w:rPr>
          <w:rFonts w:ascii="Times New Roman" w:hAnsi="Times New Roman" w:cs="Times New Roman"/>
          <w:bCs/>
          <w:sz w:val="24"/>
          <w:szCs w:val="24"/>
        </w:rPr>
        <w:t xml:space="preserve"> – М.: Просвещение, 2013.</w:t>
      </w:r>
    </w:p>
    <w:p w:rsidR="00581F2F" w:rsidRPr="008228CB" w:rsidRDefault="00581F2F" w:rsidP="00D32D2B">
      <w:pPr>
        <w:spacing w:after="0" w:line="270" w:lineRule="atLeast"/>
        <w:jc w:val="both"/>
        <w:rPr>
          <w:rFonts w:ascii="Times New Roman" w:hAnsi="Times New Roman" w:cs="Times New Roman"/>
          <w:bCs/>
        </w:rPr>
      </w:pPr>
    </w:p>
    <w:p w:rsidR="00D32D2B" w:rsidRDefault="00D32D2B" w:rsidP="00D32D2B">
      <w:pPr>
        <w:spacing w:after="0" w:line="270" w:lineRule="atLeast"/>
        <w:jc w:val="both"/>
        <w:rPr>
          <w:rFonts w:ascii="Times New Roman" w:hAnsi="Times New Roman" w:cs="Times New Roman"/>
          <w:bCs/>
        </w:rPr>
      </w:pPr>
    </w:p>
    <w:p w:rsidR="00581F2F" w:rsidRPr="003E2375" w:rsidRDefault="00581F2F" w:rsidP="00581F2F">
      <w:pPr>
        <w:pStyle w:val="a4"/>
        <w:spacing w:before="0" w:beforeAutospacing="0" w:after="0" w:afterAutospacing="0"/>
        <w:ind w:firstLine="708"/>
        <w:rPr>
          <w:color w:val="000000"/>
        </w:rPr>
      </w:pPr>
      <w:r w:rsidRPr="003E2375">
        <w:rPr>
          <w:b/>
          <w:bCs/>
          <w:color w:val="000000"/>
        </w:rPr>
        <w:t>Место учебного предмета в учебном плане</w:t>
      </w:r>
    </w:p>
    <w:p w:rsidR="00581F2F" w:rsidRDefault="00581F2F" w:rsidP="00581F2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Рабочая программа линии УМК «ОБЖ</w:t>
      </w:r>
      <w:r w:rsidRPr="003E2375">
        <w:rPr>
          <w:color w:val="000000"/>
        </w:rPr>
        <w:t xml:space="preserve">» разработана в соответствии с учебным </w:t>
      </w:r>
      <w:r>
        <w:rPr>
          <w:color w:val="000000"/>
        </w:rPr>
        <w:t xml:space="preserve">планом ГКОУ РД «СОШ </w:t>
      </w:r>
      <w:proofErr w:type="spellStart"/>
      <w:r>
        <w:rPr>
          <w:color w:val="000000"/>
        </w:rPr>
        <w:t>Ахвахского</w:t>
      </w:r>
      <w:proofErr w:type="spellEnd"/>
      <w:r>
        <w:rPr>
          <w:color w:val="000000"/>
        </w:rPr>
        <w:t xml:space="preserve"> района»</w:t>
      </w:r>
      <w:r w:rsidRPr="003E2375">
        <w:rPr>
          <w:color w:val="000000"/>
        </w:rPr>
        <w:t xml:space="preserve"> для ступени основного общего образования. По учебному плану школы для обязательного изучения учебного предмета отводится </w:t>
      </w:r>
      <w:r>
        <w:rPr>
          <w:color w:val="000000"/>
        </w:rPr>
        <w:t>3</w:t>
      </w:r>
      <w:r w:rsidRPr="003E2375">
        <w:rPr>
          <w:color w:val="000000"/>
        </w:rPr>
        <w:t xml:space="preserve">5 ч (из расчета </w:t>
      </w:r>
      <w:r>
        <w:rPr>
          <w:color w:val="000000"/>
        </w:rPr>
        <w:t>1</w:t>
      </w:r>
      <w:r w:rsidRPr="003E2375">
        <w:rPr>
          <w:color w:val="000000"/>
        </w:rPr>
        <w:t xml:space="preserve"> учебны</w:t>
      </w:r>
      <w:r>
        <w:rPr>
          <w:color w:val="000000"/>
        </w:rPr>
        <w:t>й</w:t>
      </w:r>
      <w:r w:rsidRPr="003E2375">
        <w:rPr>
          <w:color w:val="000000"/>
        </w:rPr>
        <w:t xml:space="preserve"> час в неделю, 35 учебных недели).</w:t>
      </w:r>
    </w:p>
    <w:p w:rsidR="00581F2F" w:rsidRDefault="00581F2F" w:rsidP="00581F2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Место проведения занятий;</w:t>
      </w:r>
    </w:p>
    <w:p w:rsidR="00581F2F" w:rsidRPr="00A45A02" w:rsidRDefault="00581F2F" w:rsidP="00581F2F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Центр образования цифрового и гум</w:t>
      </w:r>
      <w:r w:rsidRPr="00A45A02">
        <w:rPr>
          <w:b/>
          <w:color w:val="000000"/>
        </w:rPr>
        <w:t>анитарного профилей «Точка роста».</w:t>
      </w:r>
    </w:p>
    <w:p w:rsidR="00D32D2B" w:rsidRPr="00D32D2B" w:rsidRDefault="00D32D2B" w:rsidP="00D32D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32D2B" w:rsidRPr="00063002" w:rsidRDefault="000E2B44" w:rsidP="000E2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 xml:space="preserve">                                   </w:t>
      </w:r>
      <w:r w:rsidR="00D32D2B" w:rsidRPr="00063002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="00D32D2B" w:rsidRPr="0006300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D32D2B" w:rsidRPr="00063002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предметные результаты освоения курса безопасности жизнедеятельности</w:t>
      </w:r>
    </w:p>
    <w:p w:rsidR="00D32D2B" w:rsidRPr="00063002" w:rsidRDefault="00D32D2B" w:rsidP="00D32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2D2B" w:rsidRPr="00063002" w:rsidRDefault="00D32D2B" w:rsidP="00D32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обучения: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усвоение правил индивидуального и коллективного без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понимания ценности здорового и без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опасного образа жизни;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усвоение гуманистических, демократических и тра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диционных ценностей многонационального российского об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щества; воспитание чувства ответственности и долга перед Родиной;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ответственного отношения к учению, го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товности и </w:t>
      </w:r>
      <w:proofErr w:type="gramStart"/>
      <w:r w:rsidRPr="00063002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06300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нию, осознанному выбору и построению дальнейшей инди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соответству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развитие правового мышления и компетентности в реше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нии моральных проблем на основе личностного выбора, форми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рование нравственных чувств и нравственного поведения, осоз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нанного и ответственного отношения к собственным поступкам;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тельности;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экологической культуры на осно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ве признания ценности жизни во всех её проявлениях и не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обходимости ответственного, бережного отношения к окружа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ющей среде;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осознание значения семьи в жизни человека и общест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ва, принятие ценности семейной жизни, уважительное и за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ботливое отношение к членам своей семьи;</w:t>
      </w:r>
    </w:p>
    <w:p w:rsidR="00D32D2B" w:rsidRPr="00063002" w:rsidRDefault="00D32D2B" w:rsidP="00D32D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063002">
        <w:rPr>
          <w:rFonts w:ascii="Times New Roman" w:eastAsia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063002">
        <w:rPr>
          <w:rFonts w:ascii="Times New Roman" w:eastAsia="Times New Roman" w:hAnsi="Times New Roman" w:cs="Times New Roman"/>
          <w:sz w:val="24"/>
          <w:szCs w:val="24"/>
        </w:rPr>
        <w:t xml:space="preserve"> мышления и анти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пасности жизнедеятельности.</w:t>
      </w:r>
    </w:p>
    <w:p w:rsidR="00D32D2B" w:rsidRPr="00063002" w:rsidRDefault="00D32D2B" w:rsidP="00D32D2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обучения: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современной культуры безопасности жиз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D32D2B" w:rsidRDefault="00D32D2B"/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понимание личной и общественной значимости совре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менной культуры безопасности жизнедеятельности;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понимание роли государства и действующего законода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тельства в обеспечении национальной безопасности и защи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ты населения от опасных и чрезвычайных ситуаций природ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ного, техногенного и социального характера, в том числе от экстремизма и терроризма;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понимание необходимости подготовки граждан к воен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ной службе;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анти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t>экстремистской и антитеррористи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ческой личностной позиции;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понимание необходимости сохранения природы и окру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жающей среды для полноценной жизни человека;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063002">
        <w:rPr>
          <w:rFonts w:ascii="Times New Roman" w:eastAsia="Times New Roman" w:hAnsi="Times New Roman" w:cs="Times New Roman"/>
          <w:sz w:val="24"/>
          <w:szCs w:val="24"/>
        </w:rPr>
        <w:t>терроризм</w:t>
      </w:r>
      <w:proofErr w:type="gramEnd"/>
      <w:r w:rsidRPr="00063002">
        <w:rPr>
          <w:rFonts w:ascii="Times New Roman" w:eastAsia="Times New Roman" w:hAnsi="Times New Roman" w:cs="Times New Roman"/>
          <w:sz w:val="24"/>
          <w:szCs w:val="24"/>
        </w:rPr>
        <w:t xml:space="preserve"> и их последствия для личности, об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щества и государства;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знание и умение применять правила безопасного пове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дения в условиях опасных и чрезвычайных ситуаций;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умение оказать первую помощь пострадавшим;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D32D2B" w:rsidRPr="00063002" w:rsidRDefault="00D32D2B" w:rsidP="00D32D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ально складывающейся обстановки и индивидуальных воз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можностей.</w:t>
      </w:r>
    </w:p>
    <w:p w:rsidR="00D32D2B" w:rsidRPr="00063002" w:rsidRDefault="00D32D2B" w:rsidP="00D32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D2B" w:rsidRPr="00063002" w:rsidRDefault="00D32D2B" w:rsidP="00D32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D2B" w:rsidRPr="00063002" w:rsidRDefault="00D32D2B" w:rsidP="00D32D2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63002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063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результатами обучения  курса «Безопасности жизнедеятельности  является (УУД).</w:t>
      </w:r>
    </w:p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Регулятивные УУД</w:t>
      </w:r>
      <w:r w:rsidRPr="0006300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t xml:space="preserve"> умение самостоятельно планировать пути достижения целей защищённости, в том числе альтернативные, осознан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но выбирать наиболее эффективные способы решения учеб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ных и познавательных задач;</w:t>
      </w:r>
    </w:p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ресы своей познавательной деятельности;</w:t>
      </w:r>
    </w:p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 в области безопасности жизнедеятельности, собствен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ные возможности её решения;</w:t>
      </w:r>
    </w:p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тия решений и осуществления осознанного выбора в учебной и познавательной деятельности;</w:t>
      </w:r>
    </w:p>
    <w:p w:rsidR="00D32D2B" w:rsidRPr="00063002" w:rsidRDefault="00D32D2B" w:rsidP="00D32D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Познавательные УУД:</w:t>
      </w:r>
    </w:p>
    <w:p w:rsidR="00D32D2B" w:rsidRDefault="00D32D2B"/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002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танавливать аналогии, классифицировать, самостоятельно вы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t>причинно - следственные связи, строить логическое рассуждение, умо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заключение (индуктивное, дедуктивное и по аналогии) и де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лать выводы;</w:t>
      </w:r>
      <w:proofErr w:type="gramEnd"/>
    </w:p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вательных задач;</w:t>
      </w:r>
    </w:p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освоение приёмов действий в опасных и чрезвычайных ситуациях природного, техногенного и социального характе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ра, в том числе оказание первой помощи пострадавшим.</w:t>
      </w:r>
    </w:p>
    <w:p w:rsidR="00D32D2B" w:rsidRPr="00063002" w:rsidRDefault="00D32D2B" w:rsidP="00D32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lastRenderedPageBreak/>
        <w:t>Коммуникативные УУД</w:t>
      </w:r>
      <w:r w:rsidRPr="0006300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:rsidR="00D32D2B" w:rsidRPr="00063002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технологий;</w:t>
      </w:r>
    </w:p>
    <w:p w:rsidR="00D32D2B" w:rsidRPr="0000727B" w:rsidRDefault="00D32D2B" w:rsidP="00D32D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002">
        <w:rPr>
          <w:rFonts w:ascii="Times New Roman" w:eastAsia="Times New Roman" w:hAnsi="Times New Roman" w:cs="Times New Roman"/>
          <w:sz w:val="24"/>
          <w:szCs w:val="24"/>
        </w:rPr>
        <w:t>формирование умений взаимодействовать с окружающи</w:t>
      </w:r>
      <w:r w:rsidRPr="00063002">
        <w:rPr>
          <w:rFonts w:ascii="Times New Roman" w:eastAsia="Times New Roman" w:hAnsi="Times New Roman" w:cs="Times New Roman"/>
          <w:sz w:val="24"/>
          <w:szCs w:val="24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D32D2B" w:rsidRDefault="00D32D2B" w:rsidP="00D32D2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2D2B" w:rsidRPr="00063002" w:rsidRDefault="00D32D2B" w:rsidP="00D32D2B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0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Тематический план</w:t>
      </w:r>
    </w:p>
    <w:tbl>
      <w:tblPr>
        <w:tblW w:w="13586" w:type="dxa"/>
        <w:jc w:val="center"/>
        <w:tblLayout w:type="fixed"/>
        <w:tblLook w:val="0000" w:firstRow="0" w:lastRow="0" w:firstColumn="0" w:lastColumn="0" w:noHBand="0" w:noVBand="0"/>
      </w:tblPr>
      <w:tblGrid>
        <w:gridCol w:w="1635"/>
        <w:gridCol w:w="10250"/>
        <w:gridCol w:w="1701"/>
      </w:tblGrid>
      <w:tr w:rsidR="00D32D2B" w:rsidRPr="00063002" w:rsidTr="00FD09FD">
        <w:trPr>
          <w:trHeight w:val="276"/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063002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3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63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063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0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063002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3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Pr="00063002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3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часов</w:t>
            </w:r>
          </w:p>
        </w:tc>
      </w:tr>
      <w:tr w:rsidR="00D32D2B" w:rsidRPr="00063002" w:rsidTr="00FD09FD">
        <w:trPr>
          <w:trHeight w:val="27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063002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063002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Пожарная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Pr="00063002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D32D2B" w:rsidRPr="00063002" w:rsidTr="00FD09FD">
        <w:trPr>
          <w:trHeight w:val="27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Безопасность на дорогах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D32D2B" w:rsidRPr="00063002" w:rsidTr="00FD09FD">
        <w:trPr>
          <w:trHeight w:val="27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Безопасность на водоемах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D32D2B" w:rsidRPr="00063002" w:rsidTr="00FD09FD">
        <w:trPr>
          <w:trHeight w:val="27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Экология и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D32D2B" w:rsidRPr="00063002" w:rsidTr="00FD09FD">
        <w:trPr>
          <w:trHeight w:val="27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9B3B2C" w:rsidRDefault="00D32D2B" w:rsidP="00FD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2C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 ситуации техногенного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B2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характера и их возможные последствия</w:t>
            </w:r>
          </w:p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D32D2B" w:rsidRPr="00063002" w:rsidTr="00FD09FD">
        <w:trPr>
          <w:trHeight w:val="27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9B3B2C" w:rsidRDefault="00D32D2B" w:rsidP="00FD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2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защиты населения от чрезвычайных ситуаций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D32D2B" w:rsidRPr="00063002" w:rsidTr="00FD09FD">
        <w:trPr>
          <w:trHeight w:val="27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9B3B2C" w:rsidRDefault="00D32D2B" w:rsidP="00FD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защиты населения от чрезвычайных ситуаций техногенного характера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D32D2B" w:rsidRPr="00063002" w:rsidTr="00FD09FD">
        <w:trPr>
          <w:trHeight w:val="27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9B3B2C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3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9B3B2C" w:rsidRDefault="00D32D2B" w:rsidP="00FD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Здоровый образ жизни и его составляющие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D32D2B" w:rsidRPr="00063002" w:rsidTr="00FD09FD">
        <w:trPr>
          <w:trHeight w:val="276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9B3B2C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3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2B" w:rsidRPr="009B3B2C" w:rsidRDefault="00D32D2B" w:rsidP="00FD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2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при неотложных состояниях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2D2B" w:rsidRDefault="00D32D2B" w:rsidP="00FD0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</w:tbl>
    <w:p w:rsidR="00D32D2B" w:rsidRDefault="00D32D2B" w:rsidP="00D32D2B"/>
    <w:p w:rsidR="00D32D2B" w:rsidRDefault="00D32D2B" w:rsidP="00D32D2B">
      <w:pPr>
        <w:suppressAutoHyphens/>
        <w:spacing w:after="0" w:line="240" w:lineRule="auto"/>
      </w:pPr>
      <w:r>
        <w:tab/>
      </w:r>
    </w:p>
    <w:p w:rsidR="000E2B44" w:rsidRDefault="000E2B44" w:rsidP="00D32D2B">
      <w:pPr>
        <w:suppressAutoHyphens/>
        <w:spacing w:after="0" w:line="240" w:lineRule="auto"/>
      </w:pPr>
    </w:p>
    <w:p w:rsidR="000E2B44" w:rsidRDefault="000E2B44" w:rsidP="00D32D2B">
      <w:pPr>
        <w:suppressAutoHyphens/>
        <w:spacing w:after="0" w:line="240" w:lineRule="auto"/>
      </w:pPr>
    </w:p>
    <w:p w:rsidR="000E2B44" w:rsidRDefault="000E2B44" w:rsidP="00D32D2B">
      <w:pPr>
        <w:suppressAutoHyphens/>
        <w:spacing w:after="0" w:line="240" w:lineRule="auto"/>
      </w:pPr>
    </w:p>
    <w:p w:rsidR="000E2B44" w:rsidRDefault="000E2B44" w:rsidP="00D32D2B">
      <w:pPr>
        <w:suppressAutoHyphens/>
        <w:spacing w:after="0" w:line="240" w:lineRule="auto"/>
      </w:pPr>
    </w:p>
    <w:p w:rsidR="000E2B44" w:rsidRDefault="000E2B44" w:rsidP="00D32D2B">
      <w:pPr>
        <w:suppressAutoHyphens/>
        <w:spacing w:after="0" w:line="240" w:lineRule="auto"/>
      </w:pPr>
    </w:p>
    <w:p w:rsidR="000E2B44" w:rsidRDefault="000E2B44" w:rsidP="00D32D2B">
      <w:pPr>
        <w:suppressAutoHyphens/>
        <w:spacing w:after="0" w:line="240" w:lineRule="auto"/>
      </w:pPr>
    </w:p>
    <w:p w:rsidR="000E2B44" w:rsidRDefault="000E2B44" w:rsidP="00D32D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2D2B" w:rsidRDefault="00D32D2B" w:rsidP="00D32D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2D2B" w:rsidRDefault="00D32D2B" w:rsidP="00D32D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     </w:t>
      </w:r>
      <w:r w:rsidRPr="00DF36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тем учебного курса</w:t>
      </w:r>
    </w:p>
    <w:p w:rsidR="00D32D2B" w:rsidRPr="00DF36B9" w:rsidRDefault="00D32D2B" w:rsidP="00D32D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2D2B" w:rsidRDefault="00D32D2B" w:rsidP="00D32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Основы безопасности  и жизнедеятельности</w:t>
      </w:r>
    </w:p>
    <w:p w:rsidR="00D32D2B" w:rsidRDefault="00D32D2B" w:rsidP="00D32D2B">
      <w:pPr>
        <w:tabs>
          <w:tab w:val="left" w:pos="5655"/>
        </w:tabs>
      </w:pP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DF2">
        <w:rPr>
          <w:rFonts w:ascii="Times New Roman" w:hAnsi="Times New Roman" w:cs="Times New Roman"/>
          <w:b/>
          <w:i/>
          <w:iCs/>
          <w:sz w:val="24"/>
          <w:szCs w:val="24"/>
        </w:rPr>
        <w:t>Модуль 1. Основы комплексной безопасности (16 ч):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19"/>
          <w:szCs w:val="19"/>
        </w:rPr>
      </w:pPr>
      <w:r w:rsidRPr="00DC7DF2">
        <w:rPr>
          <w:rFonts w:ascii="Times New Roman" w:hAnsi="Times New Roman" w:cs="Times New Roman"/>
          <w:b/>
          <w:sz w:val="24"/>
          <w:szCs w:val="24"/>
        </w:rPr>
        <w:t>1.Пожарная безопасность (3 ч)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1.1. Пожары в жилых и общественных зданиях, их причины и последствия.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1.2. Профилактика пожаров в повседневной жизни и организация защиты населения.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1.3. Права, обязанности и ответственность граждан в области пожарной безопасности. Обеспечение личной безопасности при пожарах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DF2">
        <w:rPr>
          <w:rFonts w:ascii="Times New Roman" w:hAnsi="Times New Roman" w:cs="Times New Roman"/>
          <w:b/>
          <w:sz w:val="24"/>
          <w:szCs w:val="24"/>
        </w:rPr>
        <w:t>2.Безопасность на дорогах (3 ч)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2.1. Причины дорожно-транспортных происшествий и травматизма людей.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2.2. Организация дорожного движения, обязанности пешеходов и пассажиров.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2.3. Велосипедист — водитель транспортного средства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DF2">
        <w:rPr>
          <w:rFonts w:ascii="Times New Roman" w:hAnsi="Times New Roman" w:cs="Times New Roman"/>
          <w:b/>
          <w:sz w:val="24"/>
          <w:szCs w:val="24"/>
        </w:rPr>
        <w:t>3. Безопасность на водоёмах (3 ч)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3.1. Безопасное поведение на водоёмах в различных условиях.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3.2. Безопасный отдых на водоёмах.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 xml:space="preserve">3.3. Оказание помощи </w:t>
      </w:r>
      <w:proofErr w:type="gramStart"/>
      <w:r w:rsidRPr="007A2717">
        <w:rPr>
          <w:rFonts w:ascii="Times New Roman" w:hAnsi="Times New Roman" w:cs="Times New Roman"/>
          <w:sz w:val="24"/>
          <w:szCs w:val="24"/>
        </w:rPr>
        <w:t>терпящим</w:t>
      </w:r>
      <w:proofErr w:type="gramEnd"/>
      <w:r w:rsidRPr="007A2717">
        <w:rPr>
          <w:rFonts w:ascii="Times New Roman" w:hAnsi="Times New Roman" w:cs="Times New Roman"/>
          <w:sz w:val="24"/>
          <w:szCs w:val="24"/>
        </w:rPr>
        <w:t xml:space="preserve"> бедствие на воде</w:t>
      </w:r>
    </w:p>
    <w:p w:rsidR="00D32D2B" w:rsidRPr="00BE3656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656">
        <w:rPr>
          <w:rFonts w:ascii="Times New Roman" w:hAnsi="Times New Roman" w:cs="Times New Roman"/>
          <w:b/>
          <w:sz w:val="24"/>
          <w:szCs w:val="24"/>
        </w:rPr>
        <w:t>4. Экология и безопасность (2 ч)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4.1. Загрязнение окружающей среды и здоровье человека.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4.2. Правила безопасного поведения при неблагоприятной экологической обстановке</w:t>
      </w:r>
    </w:p>
    <w:p w:rsidR="00D32D2B" w:rsidRPr="00BE3656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656">
        <w:rPr>
          <w:rFonts w:ascii="Times New Roman" w:hAnsi="Times New Roman" w:cs="Times New Roman"/>
          <w:b/>
          <w:sz w:val="24"/>
          <w:szCs w:val="24"/>
        </w:rPr>
        <w:t>5. Чрезвычайные ситуации техногенного характера и их возможные последствия (5 ч)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5.1. Классификация чрезвычайных ситуаций техногенного характера.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5.2. Аварии на радиационно опасных объектах и их возможные последствия.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5.3. Аварии на химически опасных объектах и их возможные последствия.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5.4. Пожары и взрывы на взрывопожароопасных объектах экономики и их возможные последствия.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5.5. Аварии на гидротехнических сооружениях и их последствия</w:t>
      </w:r>
    </w:p>
    <w:p w:rsidR="00D32D2B" w:rsidRPr="00BE3656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656">
        <w:rPr>
          <w:rFonts w:ascii="Times New Roman" w:hAnsi="Times New Roman" w:cs="Times New Roman"/>
          <w:b/>
          <w:sz w:val="24"/>
          <w:szCs w:val="24"/>
        </w:rPr>
        <w:t>6. Обеспечение защиты населения от чрезвычайных ситуаций (4 ч)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6.1. Обеспечение радиационной безопасности населения.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6.2. Обеспечение химической защиты населения.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6.3. Обеспечение защиты населения от последствий аварий на взрывопожароопасных объектах.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6.4. Обеспечение защиты населения от последствий аварий на гидротехнических сооружениях</w:t>
      </w:r>
    </w:p>
    <w:p w:rsidR="00D32D2B" w:rsidRPr="00BE3656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656">
        <w:rPr>
          <w:rFonts w:ascii="Times New Roman" w:hAnsi="Times New Roman" w:cs="Times New Roman"/>
          <w:b/>
          <w:sz w:val="24"/>
          <w:szCs w:val="24"/>
        </w:rPr>
        <w:t>7. Организация защиты населения от чрезвычайных ситуаций техногенного характера (3 ч)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7.1. Организация оповещения населения о чрезвычайных ситуациях техногенного характера</w:t>
      </w:r>
    </w:p>
    <w:p w:rsidR="00D32D2B" w:rsidRPr="007A2717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lastRenderedPageBreak/>
        <w:t>7.2. Эвакуация населения.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7">
        <w:rPr>
          <w:rFonts w:ascii="Times New Roman" w:hAnsi="Times New Roman" w:cs="Times New Roman"/>
          <w:sz w:val="24"/>
          <w:szCs w:val="24"/>
        </w:rPr>
        <w:t>7.3. Мероприятия по инженерной защите населения от чрезвычайных ситуаций техногенного характера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7DF2">
        <w:rPr>
          <w:rFonts w:ascii="Times New Roman" w:hAnsi="Times New Roman" w:cs="Times New Roman"/>
          <w:b/>
          <w:bCs/>
          <w:i/>
          <w:sz w:val="24"/>
          <w:szCs w:val="24"/>
        </w:rPr>
        <w:t>Модуль 2. Основы медицинских знаний и здорового образа жизни (12 ч)</w:t>
      </w:r>
    </w:p>
    <w:p w:rsidR="00D32D2B" w:rsidRPr="00BE3656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656">
        <w:rPr>
          <w:rFonts w:ascii="Times New Roman" w:hAnsi="Times New Roman" w:cs="Times New Roman"/>
          <w:b/>
          <w:sz w:val="24"/>
          <w:szCs w:val="24"/>
        </w:rPr>
        <w:t>8. Здоровый образ жизни и его составляющие (8 ч)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8.1. Здоровье как основная ценность человека.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8.2. Индивидуальное здоровье человека, его физическое, духовное и социальное благополучие.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8.3. Репродуктивное здоровье — составляющая здоровья человека и общества.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8.4. Здоровый образ жизни как необходимое условие сохранения и укрепления здоровья человека и общества.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8.5. Здоровый образ жизни и профилактика основных неинфекционных заболеваний.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8.6. Вредные привычки и их влияние на здоровье.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8.7. Профилактика вредных привычек.</w:t>
      </w:r>
    </w:p>
    <w:p w:rsidR="00D32D2B" w:rsidRPr="00BE3656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56">
        <w:rPr>
          <w:rFonts w:ascii="Times New Roman" w:hAnsi="Times New Roman" w:cs="Times New Roman"/>
          <w:sz w:val="24"/>
          <w:szCs w:val="24"/>
        </w:rPr>
        <w:t>8.8. Здоровый образ жизни и безопасность жизнедеятельности</w:t>
      </w:r>
    </w:p>
    <w:p w:rsidR="00D32D2B" w:rsidRPr="00BE3656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656">
        <w:rPr>
          <w:rFonts w:ascii="Times New Roman" w:hAnsi="Times New Roman" w:cs="Times New Roman"/>
          <w:b/>
          <w:sz w:val="24"/>
          <w:szCs w:val="24"/>
        </w:rPr>
        <w:t>9.Первая помощь при неотложных состояниях (4 ч)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9.1. Первая помощь пострадавшим и её значение.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9.2. Первая помощь при отравлениях аварийно химически опасными веществами.</w:t>
      </w:r>
    </w:p>
    <w:p w:rsidR="00D32D2B" w:rsidRPr="00DC7DF2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9.3. Первая помощь при травмах.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DF2">
        <w:rPr>
          <w:rFonts w:ascii="Times New Roman" w:hAnsi="Times New Roman" w:cs="Times New Roman"/>
          <w:sz w:val="24"/>
          <w:szCs w:val="24"/>
        </w:rPr>
        <w:t>9.4. Первая помощь при утоплении</w:t>
      </w: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Pr="00E912C6" w:rsidRDefault="00D32D2B" w:rsidP="00D32D2B">
      <w:pPr>
        <w:tabs>
          <w:tab w:val="left" w:pos="3000"/>
        </w:tabs>
        <w:rPr>
          <w:rFonts w:ascii="Times New Roman" w:hAnsi="Times New Roman" w:cs="Times New Roman"/>
          <w:b/>
          <w:sz w:val="24"/>
          <w:szCs w:val="24"/>
        </w:rPr>
      </w:pPr>
      <w:r w:rsidRPr="00E912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Тематическое планирование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00"/>
        <w:gridCol w:w="6571"/>
        <w:gridCol w:w="59"/>
        <w:gridCol w:w="1075"/>
        <w:gridCol w:w="140"/>
        <w:gridCol w:w="994"/>
        <w:gridCol w:w="311"/>
        <w:gridCol w:w="1532"/>
        <w:gridCol w:w="43"/>
        <w:gridCol w:w="75"/>
        <w:gridCol w:w="1583"/>
      </w:tblGrid>
      <w:tr w:rsidR="00D32D2B" w:rsidRPr="00331878" w:rsidTr="00FD09FD">
        <w:tc>
          <w:tcPr>
            <w:tcW w:w="800" w:type="dxa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87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571" w:type="dxa"/>
          </w:tcPr>
          <w:p w:rsidR="00C468CA" w:rsidRDefault="00C468CA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D32D2B" w:rsidRDefault="00C468CA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D32D2B" w:rsidRPr="00C468CA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  <w:p w:rsidR="00C468CA" w:rsidRPr="00C468CA" w:rsidRDefault="00C468CA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87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gridSpan w:val="2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8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gridSpan w:val="2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 уч-ся (практические, контрольные, лабораторные работы и др.)</w:t>
            </w:r>
          </w:p>
        </w:tc>
        <w:tc>
          <w:tcPr>
            <w:tcW w:w="1701" w:type="dxa"/>
            <w:gridSpan w:val="3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878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32D2B" w:rsidRPr="00331878" w:rsidTr="00FD09FD">
        <w:tc>
          <w:tcPr>
            <w:tcW w:w="800" w:type="dxa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3" w:type="dxa"/>
            <w:gridSpan w:val="10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9688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Раздел 1. Основы комплексной безопасности (16 ч)</w:t>
            </w:r>
          </w:p>
          <w:p w:rsidR="00D32D2B" w:rsidRPr="00196887" w:rsidRDefault="00D32D2B" w:rsidP="00FD0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96887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 (3 ч)</w:t>
            </w:r>
          </w:p>
          <w:p w:rsidR="00D32D2B" w:rsidRPr="00732666" w:rsidRDefault="00D32D2B" w:rsidP="00FD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Pr="00331878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1" w:type="dxa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887">
              <w:rPr>
                <w:rFonts w:ascii="Times New Roman" w:hAnsi="Times New Roman" w:cs="Times New Roman"/>
                <w:sz w:val="24"/>
                <w:szCs w:val="24"/>
              </w:rPr>
              <w:t>Пожары в жилых и общественных зданиях, их причины и последствия.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1" w:type="dxa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 w:rsidRPr="007A2717">
              <w:rPr>
                <w:rFonts w:ascii="Times New Roman" w:hAnsi="Times New Roman" w:cs="Times New Roman"/>
                <w:sz w:val="24"/>
                <w:szCs w:val="24"/>
              </w:rPr>
              <w:t>Профилактика пожаров в повседневной жизни и организация защиты населения.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1" w:type="dxa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887"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области пожарной безопасности. Обеспечение личной безопасности при пожарах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3" w:type="dxa"/>
            <w:gridSpan w:val="10"/>
          </w:tcPr>
          <w:p w:rsidR="00D32D2B" w:rsidRPr="008E56F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FF">
              <w:rPr>
                <w:rFonts w:ascii="Times New Roman" w:hAnsi="Times New Roman" w:cs="Times New Roman"/>
                <w:b/>
                <w:sz w:val="24"/>
                <w:szCs w:val="24"/>
              </w:rPr>
              <w:t>2.Безопасность на дорогах (3 ч)</w:t>
            </w:r>
          </w:p>
          <w:p w:rsidR="00D32D2B" w:rsidRPr="00352178" w:rsidRDefault="00D32D2B" w:rsidP="00FD09FD">
            <w:pPr>
              <w:tabs>
                <w:tab w:val="left" w:pos="1556"/>
              </w:tabs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1" w:type="dxa"/>
          </w:tcPr>
          <w:p w:rsidR="00D32D2B" w:rsidRPr="00352178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178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происшествий и травматизма людей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1" w:type="dxa"/>
          </w:tcPr>
          <w:p w:rsidR="00D32D2B" w:rsidRPr="00352178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178">
              <w:rPr>
                <w:rFonts w:ascii="Times New Roman" w:hAnsi="Times New Roman" w:cs="Times New Roman"/>
                <w:sz w:val="24"/>
                <w:szCs w:val="24"/>
              </w:rPr>
              <w:t>Организация дорожного движения, обязанности пешеходов и пассажиров.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1" w:type="dxa"/>
          </w:tcPr>
          <w:p w:rsidR="00D32D2B" w:rsidRPr="00352178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178">
              <w:rPr>
                <w:rFonts w:ascii="Times New Roman" w:hAnsi="Times New Roman" w:cs="Times New Roman"/>
                <w:sz w:val="24"/>
                <w:szCs w:val="24"/>
              </w:rPr>
              <w:t>Велосипедист — водитель транспортного средства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3" w:type="dxa"/>
            <w:gridSpan w:val="10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178">
              <w:rPr>
                <w:rFonts w:ascii="Times New Roman" w:hAnsi="Times New Roman" w:cs="Times New Roman"/>
                <w:b/>
                <w:sz w:val="24"/>
                <w:szCs w:val="24"/>
              </w:rPr>
              <w:t>3.Безопасность на водоёмах (3 ч)</w:t>
            </w:r>
          </w:p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1" w:type="dxa"/>
          </w:tcPr>
          <w:p w:rsidR="00D32D2B" w:rsidRPr="00352178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17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водоёмах в различных условиях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1" w:type="dxa"/>
          </w:tcPr>
          <w:p w:rsidR="00D32D2B" w:rsidRPr="008F496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96F">
              <w:rPr>
                <w:rFonts w:ascii="Times New Roman" w:hAnsi="Times New Roman" w:cs="Times New Roman"/>
                <w:sz w:val="24"/>
                <w:szCs w:val="24"/>
              </w:rPr>
              <w:t>Безопасный отдых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96F">
              <w:rPr>
                <w:rFonts w:ascii="Times New Roman" w:hAnsi="Times New Roman" w:cs="Times New Roman"/>
                <w:sz w:val="24"/>
                <w:szCs w:val="24"/>
              </w:rPr>
              <w:t>водоёмах.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1" w:type="dxa"/>
          </w:tcPr>
          <w:p w:rsidR="00D32D2B" w:rsidRPr="007A271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1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proofErr w:type="gramStart"/>
            <w:r w:rsidRPr="007A2717">
              <w:rPr>
                <w:rFonts w:ascii="Times New Roman" w:hAnsi="Times New Roman" w:cs="Times New Roman"/>
                <w:sz w:val="24"/>
                <w:szCs w:val="24"/>
              </w:rPr>
              <w:t>терпящим</w:t>
            </w:r>
            <w:proofErr w:type="gramEnd"/>
            <w:r w:rsidRPr="007A2717">
              <w:rPr>
                <w:rFonts w:ascii="Times New Roman" w:hAnsi="Times New Roman" w:cs="Times New Roman"/>
                <w:sz w:val="24"/>
                <w:szCs w:val="24"/>
              </w:rPr>
              <w:t xml:space="preserve"> бедствие на воде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3" w:type="dxa"/>
            <w:gridSpan w:val="10"/>
          </w:tcPr>
          <w:p w:rsidR="00D32D2B" w:rsidRPr="008F496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6F">
              <w:rPr>
                <w:rFonts w:ascii="Times New Roman" w:hAnsi="Times New Roman" w:cs="Times New Roman"/>
                <w:b/>
                <w:sz w:val="24"/>
                <w:szCs w:val="24"/>
              </w:rPr>
              <w:t>4.Экология и безопасность (2 ч)</w:t>
            </w:r>
          </w:p>
          <w:p w:rsidR="00D32D2B" w:rsidRPr="00815288" w:rsidRDefault="00D32D2B" w:rsidP="00FD09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71" w:type="dxa"/>
          </w:tcPr>
          <w:p w:rsidR="00D32D2B" w:rsidRPr="00815288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288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 и здоровье человека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71" w:type="dxa"/>
          </w:tcPr>
          <w:p w:rsidR="00D32D2B" w:rsidRPr="00815288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288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Pr="00D95C7D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3" w:type="dxa"/>
            <w:gridSpan w:val="10"/>
          </w:tcPr>
          <w:p w:rsidR="00D32D2B" w:rsidRPr="00D95C7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7D">
              <w:rPr>
                <w:rFonts w:ascii="Times New Roman" w:hAnsi="Times New Roman" w:cs="Times New Roman"/>
                <w:b/>
                <w:sz w:val="24"/>
                <w:szCs w:val="24"/>
              </w:rPr>
              <w:t>5.Чрезвычайные ситуации техногенного характера и их возможные последствия (5 ч)</w:t>
            </w:r>
          </w:p>
          <w:p w:rsidR="00D32D2B" w:rsidRPr="00D95C7D" w:rsidRDefault="00D32D2B" w:rsidP="00FD0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71" w:type="dxa"/>
          </w:tcPr>
          <w:p w:rsidR="00D32D2B" w:rsidRPr="00815288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17">
              <w:rPr>
                <w:rFonts w:ascii="Times New Roman" w:hAnsi="Times New Roman" w:cs="Times New Roman"/>
                <w:sz w:val="24"/>
                <w:szCs w:val="24"/>
              </w:rPr>
              <w:t>Классификация чрезвычайных ситуаций техногенного характера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71" w:type="dxa"/>
          </w:tcPr>
          <w:p w:rsidR="00D32D2B" w:rsidRPr="007A271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17">
              <w:rPr>
                <w:rFonts w:ascii="Times New Roman" w:hAnsi="Times New Roman" w:cs="Times New Roman"/>
                <w:sz w:val="24"/>
                <w:szCs w:val="24"/>
              </w:rPr>
              <w:t>Аварии на радиационно опасных объектах и их возможные последствия.</w:t>
            </w:r>
          </w:p>
          <w:p w:rsidR="00D32D2B" w:rsidRPr="00815288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1" w:type="dxa"/>
          </w:tcPr>
          <w:p w:rsidR="00D32D2B" w:rsidRPr="00AD17F4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F4">
              <w:rPr>
                <w:rFonts w:ascii="Times New Roman" w:hAnsi="Times New Roman" w:cs="Times New Roman"/>
                <w:sz w:val="24"/>
                <w:szCs w:val="24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1" w:type="dxa"/>
          </w:tcPr>
          <w:p w:rsidR="00D32D2B" w:rsidRPr="00AD17F4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F4">
              <w:rPr>
                <w:rFonts w:ascii="Times New Roman" w:hAnsi="Times New Roman" w:cs="Times New Roman"/>
                <w:sz w:val="24"/>
                <w:szCs w:val="24"/>
              </w:rPr>
              <w:t>Пожары и взрывы на взрывопожароопасных объектах экономики и их возможные последствия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71" w:type="dxa"/>
          </w:tcPr>
          <w:p w:rsidR="00D32D2B" w:rsidRPr="00AD17F4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F4">
              <w:rPr>
                <w:rFonts w:ascii="Times New Roman" w:hAnsi="Times New Roman" w:cs="Times New Roman"/>
                <w:sz w:val="24"/>
                <w:szCs w:val="24"/>
              </w:rPr>
              <w:t>Аварии на гидротехнических сооружениях и их последствия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3" w:type="dxa"/>
            <w:gridSpan w:val="10"/>
          </w:tcPr>
          <w:p w:rsidR="00D32D2B" w:rsidRPr="00AD17F4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F4"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Обеспечение защиты населения от чрезвычайных ситуаций (4 ч)</w:t>
            </w:r>
          </w:p>
          <w:p w:rsidR="00D32D2B" w:rsidRPr="00AD17F4" w:rsidRDefault="00D32D2B" w:rsidP="00FD09FD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71" w:type="dxa"/>
          </w:tcPr>
          <w:p w:rsidR="00D32D2B" w:rsidRPr="00AD17F4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F4">
              <w:rPr>
                <w:rFonts w:ascii="Times New Roman" w:hAnsi="Times New Roman" w:cs="Times New Roman"/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71" w:type="dxa"/>
          </w:tcPr>
          <w:p w:rsidR="00D32D2B" w:rsidRPr="00227D9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D9F">
              <w:rPr>
                <w:rFonts w:ascii="Times New Roman" w:hAnsi="Times New Roman" w:cs="Times New Roman"/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71" w:type="dxa"/>
          </w:tcPr>
          <w:p w:rsidR="00D32D2B" w:rsidRPr="00227D9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D9F"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71" w:type="dxa"/>
          </w:tcPr>
          <w:p w:rsidR="00D32D2B" w:rsidRPr="00227D9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D9F"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от последствий аварий на гидротехнических сооружениях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3" w:type="dxa"/>
            <w:gridSpan w:val="10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 w:rsidRPr="00227D9F">
              <w:rPr>
                <w:rFonts w:ascii="Times New Roman" w:hAnsi="Times New Roman" w:cs="Times New Roman"/>
                <w:b/>
                <w:sz w:val="24"/>
                <w:szCs w:val="24"/>
              </w:rPr>
              <w:t>7. Организация защиты населения от чрезвычайных ситуаций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7D9F">
              <w:rPr>
                <w:rFonts w:ascii="Times New Roman" w:hAnsi="Times New Roman" w:cs="Times New Roman"/>
                <w:b/>
                <w:sz w:val="24"/>
                <w:szCs w:val="24"/>
              </w:rPr>
              <w:t>техногенного характера (3 ч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</w:t>
            </w:r>
          </w:p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71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Организация оповещения населения о чрезвычайных ситуациях техногенного характера.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71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Эвакуация населения.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71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1134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D32D2B" w:rsidRPr="00196887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3" w:type="dxa"/>
            <w:gridSpan w:val="10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Основы медицинских знаний и здорового образа жизни (12 ч)</w:t>
            </w:r>
          </w:p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1D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 и его составляющие (8 ч)</w:t>
            </w:r>
          </w:p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D2B" w:rsidRPr="00C0171D" w:rsidRDefault="00D32D2B" w:rsidP="00FD09FD">
            <w:pPr>
              <w:rPr>
                <w:rFonts w:eastAsia="Calibri"/>
                <w:u w:val="single"/>
                <w:lang w:eastAsia="ar-SA"/>
              </w:rPr>
            </w:pPr>
            <w:r w:rsidRPr="006A38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D32D2B" w:rsidRPr="00C0171D" w:rsidRDefault="00D32D2B" w:rsidP="00FD09FD">
            <w:pPr>
              <w:rPr>
                <w:rFonts w:eastAsia="Calibri"/>
                <w:lang w:eastAsia="ar-SA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30" w:type="dxa"/>
            <w:gridSpan w:val="2"/>
          </w:tcPr>
          <w:p w:rsidR="00D32D2B" w:rsidRPr="006A386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86F">
              <w:rPr>
                <w:rFonts w:ascii="Times New Roman" w:hAnsi="Times New Roman" w:cs="Times New Roman"/>
                <w:sz w:val="24"/>
                <w:szCs w:val="24"/>
              </w:rPr>
              <w:t>Здоровье как основная ценность человека</w:t>
            </w:r>
          </w:p>
        </w:tc>
        <w:tc>
          <w:tcPr>
            <w:tcW w:w="1215" w:type="dxa"/>
            <w:gridSpan w:val="2"/>
          </w:tcPr>
          <w:p w:rsidR="00D32D2B" w:rsidRPr="006A386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8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30" w:type="dxa"/>
            <w:gridSpan w:val="2"/>
          </w:tcPr>
          <w:p w:rsidR="00D32D2B" w:rsidRPr="006A386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86F"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 человека, его физическое, духовное и социальное благополучие.</w:t>
            </w:r>
          </w:p>
        </w:tc>
        <w:tc>
          <w:tcPr>
            <w:tcW w:w="1215" w:type="dxa"/>
            <w:gridSpan w:val="2"/>
          </w:tcPr>
          <w:p w:rsidR="00D32D2B" w:rsidRPr="006A386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8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30" w:type="dxa"/>
            <w:gridSpan w:val="2"/>
          </w:tcPr>
          <w:p w:rsidR="00D32D2B" w:rsidRPr="006A386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86F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— составляющая здоровья человека и общества</w:t>
            </w:r>
          </w:p>
        </w:tc>
        <w:tc>
          <w:tcPr>
            <w:tcW w:w="1215" w:type="dxa"/>
            <w:gridSpan w:val="2"/>
          </w:tcPr>
          <w:p w:rsidR="00D32D2B" w:rsidRPr="006A386F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8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30" w:type="dxa"/>
            <w:gridSpan w:val="2"/>
          </w:tcPr>
          <w:p w:rsidR="00D32D2B" w:rsidRPr="00EB0F23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1215" w:type="dxa"/>
            <w:gridSpan w:val="2"/>
          </w:tcPr>
          <w:p w:rsidR="00D32D2B" w:rsidRPr="00EB0F23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30" w:type="dxa"/>
            <w:gridSpan w:val="2"/>
          </w:tcPr>
          <w:p w:rsidR="00D32D2B" w:rsidRPr="00EB0F23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1215" w:type="dxa"/>
            <w:gridSpan w:val="2"/>
          </w:tcPr>
          <w:p w:rsidR="00D32D2B" w:rsidRPr="00EB0F23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Pr="00EB0F23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630" w:type="dxa"/>
            <w:gridSpan w:val="2"/>
          </w:tcPr>
          <w:p w:rsidR="00D32D2B" w:rsidRPr="00EB0F23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3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1215" w:type="dxa"/>
            <w:gridSpan w:val="2"/>
          </w:tcPr>
          <w:p w:rsidR="00D32D2B" w:rsidRPr="00EB0F23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630" w:type="dxa"/>
            <w:gridSpan w:val="2"/>
          </w:tcPr>
          <w:p w:rsidR="00D32D2B" w:rsidRPr="00EB0F23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F23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23">
              <w:rPr>
                <w:rFonts w:ascii="Times New Roman" w:hAnsi="Times New Roman" w:cs="Times New Roman"/>
                <w:sz w:val="24"/>
                <w:szCs w:val="24"/>
              </w:rPr>
              <w:t>привычек</w:t>
            </w:r>
          </w:p>
        </w:tc>
        <w:tc>
          <w:tcPr>
            <w:tcW w:w="1215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630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  <w:r w:rsidRPr="0043322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жизнедеятельности</w:t>
            </w:r>
          </w:p>
        </w:tc>
        <w:tc>
          <w:tcPr>
            <w:tcW w:w="1215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Pr="004332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3" w:type="dxa"/>
            <w:gridSpan w:val="10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Первая помощь при неотложных состояниях (4 ч) </w:t>
            </w:r>
          </w:p>
          <w:p w:rsidR="00D32D2B" w:rsidRPr="00C0171D" w:rsidRDefault="00D32D2B" w:rsidP="00FD09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Pr="004332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30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22B"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пострадавшим и её значение</w:t>
            </w:r>
          </w:p>
        </w:tc>
        <w:tc>
          <w:tcPr>
            <w:tcW w:w="1215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E912C6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12C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Использовать</w:t>
            </w:r>
          </w:p>
          <w:p w:rsidR="00D32D2B" w:rsidRPr="00C0171D" w:rsidRDefault="00E912C6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средства</w:t>
            </w:r>
            <w:r w:rsidR="00581F2F">
              <w:rPr>
                <w:sz w:val="16"/>
                <w:szCs w:val="16"/>
              </w:rPr>
              <w:t xml:space="preserve"> и</w:t>
            </w:r>
            <w:r w:rsidR="00785FF8">
              <w:rPr>
                <w:sz w:val="16"/>
                <w:szCs w:val="16"/>
              </w:rPr>
              <w:t xml:space="preserve"> </w:t>
            </w:r>
            <w:r w:rsidR="00581F2F">
              <w:rPr>
                <w:sz w:val="16"/>
                <w:szCs w:val="16"/>
              </w:rPr>
              <w:t>оборудование</w:t>
            </w:r>
            <w:r>
              <w:rPr>
                <w:sz w:val="16"/>
                <w:szCs w:val="16"/>
              </w:rPr>
              <w:t xml:space="preserve"> Точки роста</w:t>
            </w:r>
          </w:p>
        </w:tc>
      </w:tr>
      <w:tr w:rsidR="00D32D2B" w:rsidRPr="00331878" w:rsidTr="00FD09FD">
        <w:tc>
          <w:tcPr>
            <w:tcW w:w="800" w:type="dxa"/>
          </w:tcPr>
          <w:p w:rsidR="00D32D2B" w:rsidRPr="004332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30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22B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 аварийно химически опасными веществами.</w:t>
            </w:r>
          </w:p>
        </w:tc>
        <w:tc>
          <w:tcPr>
            <w:tcW w:w="1215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30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22B">
              <w:rPr>
                <w:rFonts w:ascii="Times New Roman" w:hAnsi="Times New Roman" w:cs="Times New Roman"/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1215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785FF8" w:rsidRPr="00E912C6" w:rsidRDefault="00785FF8" w:rsidP="00785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12C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Использовать</w:t>
            </w:r>
          </w:p>
          <w:p w:rsidR="00D32D2B" w:rsidRPr="00C0171D" w:rsidRDefault="00785FF8" w:rsidP="00785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средства и оборудование Точки роста</w:t>
            </w: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30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22B">
              <w:rPr>
                <w:rFonts w:ascii="Times New Roman" w:hAnsi="Times New Roman" w:cs="Times New Roman"/>
                <w:sz w:val="24"/>
                <w:szCs w:val="24"/>
              </w:rPr>
              <w:t>Первая помощь при утоплении</w:t>
            </w:r>
          </w:p>
        </w:tc>
        <w:tc>
          <w:tcPr>
            <w:tcW w:w="1215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785FF8" w:rsidRPr="00E912C6" w:rsidRDefault="00785FF8" w:rsidP="00785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12C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Использовать</w:t>
            </w:r>
          </w:p>
          <w:p w:rsidR="00D32D2B" w:rsidRPr="00C0171D" w:rsidRDefault="00785FF8" w:rsidP="00785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средства и оборудование Точки роста</w:t>
            </w:r>
          </w:p>
        </w:tc>
      </w:tr>
      <w:tr w:rsidR="00D32D2B" w:rsidRPr="00331878" w:rsidTr="00FD09FD">
        <w:tc>
          <w:tcPr>
            <w:tcW w:w="800" w:type="dxa"/>
          </w:tcPr>
          <w:p w:rsidR="00D32D2B" w:rsidRDefault="00D32D2B" w:rsidP="00FD09F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D32D2B" w:rsidRPr="004332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35 ч </w:t>
            </w:r>
          </w:p>
        </w:tc>
        <w:tc>
          <w:tcPr>
            <w:tcW w:w="1215" w:type="dxa"/>
            <w:gridSpan w:val="2"/>
          </w:tcPr>
          <w:p w:rsidR="00D32D2B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32D2B" w:rsidRPr="00C0171D" w:rsidRDefault="00D32D2B" w:rsidP="00FD0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 w:rsidP="00D32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D2B" w:rsidRDefault="00D32D2B"/>
    <w:sectPr w:rsidR="00D32D2B" w:rsidSect="00D32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C7410"/>
    <w:multiLevelType w:val="hybridMultilevel"/>
    <w:tmpl w:val="AEE65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C3FB0"/>
    <w:multiLevelType w:val="hybridMultilevel"/>
    <w:tmpl w:val="8DF09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2B"/>
    <w:rsid w:val="000E2B44"/>
    <w:rsid w:val="001F3916"/>
    <w:rsid w:val="003A7FD6"/>
    <w:rsid w:val="00581F2F"/>
    <w:rsid w:val="0073404D"/>
    <w:rsid w:val="00785FF8"/>
    <w:rsid w:val="00C468CA"/>
    <w:rsid w:val="00D32D2B"/>
    <w:rsid w:val="00E912C6"/>
    <w:rsid w:val="00F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2020-10-25T07:35:00Z</dcterms:created>
  <dcterms:modified xsi:type="dcterms:W3CDTF">2020-10-25T07:37:00Z</dcterms:modified>
</cp:coreProperties>
</file>